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157" w:afterLines="50" w:line="360" w:lineRule="auto"/>
        <w:jc w:val="center"/>
        <w:textAlignment w:val="auto"/>
        <w:outlineLvl w:val="9"/>
        <w:rPr>
          <w:rFonts w:hint="default" w:ascii="宋体" w:hAnsi="宋体" w:eastAsia="宋体" w:cs="宋体"/>
          <w:b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color w:val="auto"/>
          <w:sz w:val="36"/>
          <w:szCs w:val="36"/>
          <w:lang w:val="en-US" w:eastAsia="zh-CN"/>
        </w:rPr>
        <w:t>临朐县凤凰村矿山地质环境生态修复项目北区F区渣石处置合同</w:t>
      </w:r>
    </w:p>
    <w:p>
      <w:pPr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甲方：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临朐县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自然资源发展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有限公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司</w:t>
      </w:r>
    </w:p>
    <w:p>
      <w:pPr>
        <w:pStyle w:val="5"/>
        <w:spacing w:before="0" w:beforeAutospacing="0" w:after="0" w:afterAutospacing="0"/>
        <w:rPr>
          <w:rFonts w:hint="default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28"/>
          <w:szCs w:val="28"/>
          <w:lang w:val="en-US" w:eastAsia="zh-CN" w:bidi="ar-SA"/>
        </w:rPr>
        <w:t>乙方：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both"/>
        <w:textAlignment w:val="auto"/>
        <w:outlineLvl w:val="9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根</w:t>
      </w:r>
      <w:r>
        <w:rPr>
          <w:rFonts w:hint="eastAsia" w:ascii="宋体" w:hAnsi="宋体" w:cs="宋体"/>
          <w:color w:val="auto"/>
          <w:sz w:val="28"/>
          <w:szCs w:val="28"/>
        </w:rPr>
        <w:t>据《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中华人民共和国民法典</w:t>
      </w:r>
      <w:r>
        <w:rPr>
          <w:rFonts w:hint="eastAsia" w:ascii="宋体" w:hAnsi="宋体" w:cs="宋体"/>
          <w:color w:val="auto"/>
          <w:sz w:val="28"/>
          <w:szCs w:val="28"/>
        </w:rPr>
        <w:t>》及相关法律法规，在公平、诚信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互利的原则，</w:t>
      </w:r>
      <w:r>
        <w:rPr>
          <w:rFonts w:hint="eastAsia" w:ascii="宋体" w:hAnsi="宋体" w:cs="宋体"/>
          <w:color w:val="auto"/>
          <w:sz w:val="28"/>
          <w:szCs w:val="28"/>
        </w:rPr>
        <w:t>经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双</w:t>
      </w:r>
      <w:r>
        <w:rPr>
          <w:rFonts w:hint="eastAsia" w:ascii="宋体" w:hAnsi="宋体" w:cs="宋体"/>
          <w:color w:val="auto"/>
          <w:sz w:val="28"/>
          <w:szCs w:val="28"/>
        </w:rPr>
        <w:t>方协商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就乙方购买渣石料事宜，</w:t>
      </w:r>
      <w:r>
        <w:rPr>
          <w:rFonts w:hint="eastAsia" w:ascii="宋体" w:hAnsi="宋体" w:cs="宋体"/>
          <w:color w:val="auto"/>
          <w:sz w:val="28"/>
          <w:szCs w:val="28"/>
        </w:rPr>
        <w:t>订立本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合同。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both"/>
        <w:textAlignment w:val="auto"/>
        <w:rPr>
          <w:rFonts w:hint="eastAsia"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项目内容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both"/>
        <w:textAlignment w:val="auto"/>
        <w:rPr>
          <w:rFonts w:hint="default" w:ascii="宋体" w:hAnsi="宋体" w:eastAsia="宋体" w:cs="宋体"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渣石料位于</w:t>
      </w:r>
      <w:r>
        <w:rPr>
          <w:rFonts w:hint="eastAsia" w:ascii="宋体" w:hAnsi="宋体" w:eastAsia="宋体" w:cs="宋体"/>
          <w:snapToGrid w:val="0"/>
          <w:color w:val="000000"/>
          <w:kern w:val="0"/>
          <w:sz w:val="28"/>
          <w:szCs w:val="28"/>
          <w:lang w:val="en-US" w:eastAsia="zh-CN"/>
        </w:rPr>
        <w:t>位于</w:t>
      </w:r>
      <w:r>
        <w:rPr>
          <w:rStyle w:val="8"/>
          <w:rFonts w:hint="eastAsia" w:ascii="宋体" w:hAnsi="宋体" w:eastAsia="宋体" w:cs="宋体"/>
          <w:b w:val="0"/>
          <w:bCs w:val="0"/>
          <w:kern w:val="0"/>
          <w:sz w:val="28"/>
          <w:szCs w:val="28"/>
        </w:rPr>
        <w:t>凤凰村矿山地质环境生态修复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项目北区</w:t>
      </w:r>
      <w:r>
        <w:rPr>
          <w:rFonts w:hint="eastAsia" w:ascii="宋体" w:hAnsi="宋体" w:cs="宋体"/>
          <w:sz w:val="28"/>
          <w:szCs w:val="28"/>
          <w:lang w:val="en-US" w:eastAsia="zh-CN"/>
        </w:rPr>
        <w:t>第F区块东临，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施工产生的多余渣石</w:t>
      </w:r>
      <w:r>
        <w:rPr>
          <w:rFonts w:hint="eastAsia" w:ascii="宋体" w:hAnsi="宋体" w:cs="宋体"/>
          <w:sz w:val="28"/>
          <w:szCs w:val="28"/>
          <w:lang w:val="en-US" w:eastAsia="zh-CN"/>
        </w:rPr>
        <w:t>，约19500吨渣石。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both"/>
        <w:textAlignment w:val="auto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</w:rPr>
        <w:t>二、价款及支付方式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rPr>
          <w:rFonts w:hint="default" w:ascii="宋体" w:hAnsi="宋体" w:cs="宋体"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1、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单价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为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元/吨，方量约为19500吨，总价：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rPr>
          <w:rFonts w:hint="eastAsia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2、合同签订一日内，乙方需一次性付合同价款，待全部清运完毕后按实际数量结算，以过磅单为准。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rPr>
          <w:rFonts w:hint="default" w:ascii="宋体" w:hAnsi="宋体" w:cs="宋体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cs="宋体"/>
          <w:sz w:val="28"/>
          <w:szCs w:val="28"/>
          <w:u w:val="none"/>
          <w:lang w:val="en-US" w:eastAsia="zh-CN"/>
        </w:rPr>
        <w:t>若最终方量甲方未能提供19500吨，结算完成后退回多余货款；若实际方量多于19500吨，乙方可以选择继续按照中标单价购买多余的渣石，但也需预缴纳剩余货款。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8"/>
          <w:szCs w:val="28"/>
          <w:u w:val="none"/>
          <w:lang w:val="en-US" w:eastAsia="zh-CN"/>
        </w:rPr>
        <w:t>甲方指定账户信息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公司名称：临朐县自然资源发展有限公司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账    号：1607060809100013173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559" w:leftChars="266" w:right="0" w:rightChars="0" w:firstLine="0" w:firstLineChars="0"/>
        <w:jc w:val="both"/>
        <w:textAlignment w:val="auto"/>
        <w:rPr>
          <w:rFonts w:hint="eastAsia" w:ascii="宋体" w:hAnsi="宋体" w:eastAsia="宋体" w:cs="宋体"/>
          <w:b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开 户 行：中国工商银行股份有限公司临朐支行龙泉路分理处。</w:t>
      </w:r>
      <w:r>
        <w:rPr>
          <w:rFonts w:hint="eastAsia" w:ascii="宋体" w:hAnsi="宋体" w:cs="宋体"/>
          <w:b/>
          <w:color w:val="auto"/>
          <w:sz w:val="28"/>
          <w:szCs w:val="28"/>
        </w:rPr>
        <w:t>三、</w:t>
      </w: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工期及</w:t>
      </w:r>
      <w:r>
        <w:rPr>
          <w:rFonts w:hint="eastAsia" w:ascii="宋体" w:hAnsi="宋体" w:cs="宋体"/>
          <w:b/>
          <w:color w:val="auto"/>
          <w:sz w:val="28"/>
          <w:szCs w:val="28"/>
        </w:rPr>
        <w:t>交付</w:t>
      </w:r>
    </w:p>
    <w:p>
      <w:pPr>
        <w:pStyle w:val="9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560" w:firstLineChars="200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u w:val="none"/>
          <w:lang w:val="en-US" w:eastAsia="zh-CN"/>
        </w:rPr>
        <w:t>1、清理期限：10天，自2023年6月  日至2023年6月  日止，清运完成合同自动终止。（若乙方继续购买多余渣石，时间以双方协商为准。）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2、</w:t>
      </w:r>
      <w:r>
        <w:rPr>
          <w:rFonts w:hint="eastAsia" w:ascii="宋体" w:hAnsi="宋体" w:cs="宋体"/>
          <w:color w:val="auto"/>
          <w:sz w:val="28"/>
          <w:szCs w:val="28"/>
        </w:rPr>
        <w:t>乙方所购买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多余渣石</w:t>
      </w:r>
      <w:r>
        <w:rPr>
          <w:rFonts w:hint="eastAsia" w:ascii="宋体" w:hAnsi="宋体" w:cs="宋体"/>
          <w:color w:val="auto"/>
          <w:sz w:val="28"/>
          <w:szCs w:val="28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必须按期清运，不得耽误主体项目进度。自双方签订协议</w:t>
      </w:r>
      <w:r>
        <w:rPr>
          <w:rFonts w:hint="eastAsia" w:ascii="宋体" w:hAnsi="宋体" w:cs="宋体"/>
          <w:kern w:val="2"/>
          <w:sz w:val="28"/>
          <w:szCs w:val="28"/>
          <w:lang w:val="en-US" w:eastAsia="zh-CN" w:bidi="ar-SA"/>
        </w:rPr>
        <w:t>后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-SA"/>
        </w:rPr>
        <w:t>视为交付</w:t>
      </w:r>
      <w:r>
        <w:rPr>
          <w:rFonts w:hint="eastAsia" w:hAnsi="宋体" w:eastAsia="宋体" w:cs="宋体"/>
          <w:kern w:val="2"/>
          <w:sz w:val="28"/>
          <w:szCs w:val="28"/>
          <w:lang w:val="en-US" w:eastAsia="zh-CN" w:bidi="ar-SA"/>
        </w:rPr>
        <w:t>，</w:t>
      </w:r>
      <w:r>
        <w:rPr>
          <w:rFonts w:hint="eastAsia" w:ascii="宋体" w:hAnsi="宋体" w:cs="宋体"/>
          <w:color w:val="auto"/>
          <w:sz w:val="28"/>
          <w:szCs w:val="28"/>
        </w:rPr>
        <w:t>所有权转移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auto"/>
          <w:sz w:val="28"/>
          <w:szCs w:val="28"/>
        </w:rPr>
        <w:t>双方不再另行办理交接手续。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/>
          <w:lang w:val="en-US" w:eastAsia="zh-CN"/>
        </w:rPr>
      </w:pPr>
      <w:r>
        <w:rPr>
          <w:rFonts w:hint="eastAsia" w:hAnsi="宋体" w:eastAsia="宋体" w:cs="宋体"/>
          <w:color w:val="auto"/>
          <w:kern w:val="2"/>
          <w:sz w:val="28"/>
          <w:szCs w:val="28"/>
          <w:lang w:val="en-US" w:eastAsia="zh-CN" w:bidi="ar-SA"/>
        </w:rPr>
        <w:t>3、甲方负责装车，乙方自行组织车辆清运。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2" w:firstLineChars="200"/>
        <w:jc w:val="both"/>
        <w:textAlignment w:val="auto"/>
        <w:rPr>
          <w:rFonts w:ascii="宋体" w:hAnsi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auto"/>
          <w:sz w:val="28"/>
          <w:szCs w:val="28"/>
        </w:rPr>
        <w:t>、产品质量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560" w:firstLineChars="200"/>
        <w:jc w:val="both"/>
        <w:textAlignment w:val="auto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乙方对于购买的上述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渣石数量、</w:t>
      </w:r>
      <w:r>
        <w:rPr>
          <w:rFonts w:hint="eastAsia" w:ascii="宋体" w:hAnsi="宋体" w:cs="宋体"/>
          <w:color w:val="auto"/>
          <w:sz w:val="28"/>
          <w:szCs w:val="28"/>
        </w:rPr>
        <w:t>质量已经做过充分调查了解，以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渣石</w:t>
      </w:r>
      <w:r>
        <w:rPr>
          <w:rFonts w:hint="eastAsia" w:ascii="宋体" w:hAnsi="宋体" w:cs="宋体"/>
          <w:color w:val="auto"/>
          <w:sz w:val="28"/>
          <w:szCs w:val="28"/>
        </w:rPr>
        <w:t>现状为准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color w:val="auto"/>
          <w:sz w:val="28"/>
          <w:szCs w:val="28"/>
        </w:rPr>
        <w:t>不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得再</w:t>
      </w:r>
      <w:r>
        <w:rPr>
          <w:rFonts w:hint="eastAsia" w:ascii="宋体" w:hAnsi="宋体" w:cs="宋体"/>
          <w:color w:val="auto"/>
          <w:sz w:val="28"/>
          <w:szCs w:val="28"/>
        </w:rPr>
        <w:t>做任何要求。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both"/>
        <w:textAlignment w:val="auto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五</w:t>
      </w:r>
      <w:r>
        <w:rPr>
          <w:rFonts w:hint="eastAsia" w:ascii="宋体" w:hAnsi="宋体" w:cs="宋体"/>
          <w:b/>
          <w:color w:val="auto"/>
          <w:sz w:val="28"/>
          <w:szCs w:val="28"/>
        </w:rPr>
        <w:t>、特别约定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>1、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乙方所使用的机械及运输车辆必须证件齐全，保险齐全；运输</w:t>
      </w:r>
      <w:r>
        <w:rPr>
          <w:rFonts w:hint="eastAsia" w:ascii="宋体" w:hAnsi="宋体" w:cs="宋体"/>
          <w:color w:val="auto"/>
          <w:sz w:val="28"/>
          <w:szCs w:val="28"/>
        </w:rPr>
        <w:t>过程中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所有车辆</w:t>
      </w:r>
      <w:r>
        <w:rPr>
          <w:rFonts w:hint="eastAsia" w:ascii="宋体" w:hAnsi="宋体" w:cs="宋体"/>
          <w:color w:val="auto"/>
          <w:sz w:val="28"/>
          <w:szCs w:val="28"/>
          <w:u w:val="none"/>
          <w:lang w:val="en-US" w:eastAsia="zh-CN"/>
        </w:rPr>
        <w:t>标配载重、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无遗撒遗漏、不得超限超载，</w:t>
      </w:r>
      <w:r>
        <w:rPr>
          <w:rFonts w:hint="eastAsia" w:ascii="宋体" w:hAnsi="宋体" w:cs="宋体"/>
          <w:color w:val="auto"/>
          <w:sz w:val="28"/>
          <w:szCs w:val="28"/>
        </w:rPr>
        <w:t>确保安全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规范运输。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2、乙方清运的施工现场及道路，必须达到环保要求，扬尘道路及时洒水，不得有噪声、扬尘等污染。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3、乙方在装车及运输过程中若</w:t>
      </w:r>
      <w:r>
        <w:rPr>
          <w:rFonts w:hint="eastAsia" w:ascii="宋体" w:hAnsi="宋体" w:cs="宋体"/>
          <w:color w:val="auto"/>
          <w:sz w:val="28"/>
          <w:szCs w:val="28"/>
        </w:rPr>
        <w:t>出现一切安全性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责任</w:t>
      </w:r>
      <w:r>
        <w:rPr>
          <w:rFonts w:hint="eastAsia" w:ascii="宋体" w:hAnsi="宋体" w:cs="宋体"/>
          <w:color w:val="auto"/>
          <w:sz w:val="28"/>
          <w:szCs w:val="28"/>
        </w:rPr>
        <w:t>事故，责任由乙方全部承担。如因此给甲方造成损失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或社会影响</w:t>
      </w:r>
      <w:r>
        <w:rPr>
          <w:rFonts w:hint="eastAsia" w:ascii="宋体" w:hAnsi="宋体" w:cs="宋体"/>
          <w:color w:val="auto"/>
          <w:sz w:val="28"/>
          <w:szCs w:val="28"/>
        </w:rPr>
        <w:t>，甲方有权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依法向乙方追偿。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4、乙方在清运期间做好周边关系协调工作。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both"/>
        <w:textAlignment w:val="auto"/>
        <w:rPr>
          <w:rFonts w:hint="default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5、乙方清运完成待甲方确认后，3个工作日内无息退还保证金。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both"/>
        <w:textAlignment w:val="auto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b/>
          <w:color w:val="auto"/>
          <w:sz w:val="28"/>
          <w:szCs w:val="28"/>
        </w:rPr>
        <w:t>、违约责任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1、本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合同</w:t>
      </w:r>
      <w:r>
        <w:rPr>
          <w:rFonts w:hint="eastAsia" w:ascii="宋体" w:hAnsi="宋体" w:cs="宋体"/>
          <w:color w:val="auto"/>
          <w:sz w:val="28"/>
          <w:szCs w:val="28"/>
        </w:rPr>
        <w:t>订立后，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双方</w:t>
      </w:r>
      <w:r>
        <w:rPr>
          <w:rFonts w:hint="eastAsia" w:ascii="宋体" w:hAnsi="宋体" w:cs="宋体"/>
          <w:color w:val="auto"/>
          <w:sz w:val="28"/>
          <w:szCs w:val="28"/>
        </w:rPr>
        <w:t>不得擅自解除、终止，否则，赔偿由此给对方造成的一切损失。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2、乙方应按约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定</w:t>
      </w:r>
      <w:r>
        <w:rPr>
          <w:rFonts w:hint="eastAsia" w:ascii="宋体" w:hAnsi="宋体" w:cs="宋体"/>
          <w:color w:val="auto"/>
          <w:sz w:val="28"/>
          <w:szCs w:val="28"/>
        </w:rPr>
        <w:t>支付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合同款</w:t>
      </w:r>
      <w:r>
        <w:rPr>
          <w:rFonts w:hint="eastAsia" w:ascii="宋体" w:hAnsi="宋体" w:cs="宋体"/>
          <w:color w:val="auto"/>
          <w:sz w:val="28"/>
          <w:szCs w:val="28"/>
        </w:rPr>
        <w:t>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每逾期一日扣取保证金10000元，逾期</w:t>
      </w:r>
      <w:bookmarkStart w:id="0" w:name="_GoBack"/>
      <w:bookmarkEnd w:id="0"/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3日甲方有权解除本合同</w:t>
      </w:r>
      <w:r>
        <w:rPr>
          <w:rFonts w:hint="eastAsia" w:ascii="宋体" w:hAnsi="宋体" w:cs="宋体"/>
          <w:color w:val="auto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2" w:firstLineChars="200"/>
        <w:jc w:val="both"/>
        <w:textAlignment w:val="auto"/>
        <w:rPr>
          <w:rFonts w:ascii="宋体" w:hAnsi="宋体" w:cs="宋体"/>
          <w:b/>
          <w:color w:val="auto"/>
          <w:sz w:val="28"/>
          <w:szCs w:val="28"/>
        </w:rPr>
      </w:pPr>
      <w:r>
        <w:rPr>
          <w:rFonts w:hint="eastAsia" w:ascii="宋体" w:hAnsi="宋体" w:cs="宋体"/>
          <w:b/>
          <w:color w:val="auto"/>
          <w:sz w:val="28"/>
          <w:szCs w:val="28"/>
          <w:lang w:val="en-US" w:eastAsia="zh-CN"/>
        </w:rPr>
        <w:t>七</w:t>
      </w:r>
      <w:r>
        <w:rPr>
          <w:rFonts w:hint="eastAsia" w:ascii="宋体" w:hAnsi="宋体" w:cs="宋体"/>
          <w:b/>
          <w:color w:val="auto"/>
          <w:sz w:val="28"/>
          <w:szCs w:val="28"/>
        </w:rPr>
        <w:t>、其他约定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1、本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合同</w:t>
      </w:r>
      <w:r>
        <w:rPr>
          <w:rFonts w:hint="eastAsia" w:ascii="宋体" w:hAnsi="宋体" w:cs="宋体"/>
          <w:color w:val="auto"/>
          <w:sz w:val="28"/>
          <w:szCs w:val="28"/>
        </w:rPr>
        <w:t>未尽事宜，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双</w:t>
      </w:r>
      <w:r>
        <w:rPr>
          <w:rFonts w:hint="eastAsia" w:ascii="宋体" w:hAnsi="宋体" w:cs="宋体"/>
          <w:color w:val="auto"/>
          <w:sz w:val="28"/>
          <w:szCs w:val="28"/>
        </w:rPr>
        <w:t>方另行协商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可做补充合同，其与本合同具有同等法律效力。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2、双方因履行本合同而发生的争议，应协商、调解解决。协商、调解不成的，可依法向临朐县人民法院起诉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 w:firstLineChars="200"/>
        <w:jc w:val="both"/>
        <w:textAlignment w:val="auto"/>
        <w:rPr>
          <w:rFonts w:hint="eastAsia"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3、本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合同</w:t>
      </w:r>
      <w:r>
        <w:rPr>
          <w:rFonts w:hint="eastAsia" w:ascii="宋体" w:hAnsi="宋体" w:cs="宋体"/>
          <w:color w:val="auto"/>
          <w:sz w:val="28"/>
          <w:szCs w:val="28"/>
        </w:rPr>
        <w:t>一式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六</w:t>
      </w:r>
      <w:r>
        <w:rPr>
          <w:rFonts w:hint="eastAsia" w:ascii="宋体" w:hAnsi="宋体" w:cs="宋体"/>
          <w:color w:val="auto"/>
          <w:sz w:val="28"/>
          <w:szCs w:val="28"/>
        </w:rPr>
        <w:t>份，甲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方四份，乙方两</w:t>
      </w:r>
      <w:r>
        <w:rPr>
          <w:rFonts w:hint="eastAsia" w:ascii="宋体" w:hAnsi="宋体" w:cs="宋体"/>
          <w:color w:val="auto"/>
          <w:sz w:val="28"/>
          <w:szCs w:val="28"/>
        </w:rPr>
        <w:t>份，自签字或盖章后生效。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cs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宋体" w:hAnsi="宋体" w:cs="宋体"/>
          <w:color w:val="auto"/>
          <w:sz w:val="28"/>
          <w:szCs w:val="28"/>
        </w:rPr>
      </w:pPr>
    </w:p>
    <w:p>
      <w:pPr>
        <w:pStyle w:val="2"/>
        <w:rPr>
          <w:rFonts w:hint="eastAsia"/>
        </w:rPr>
      </w:pPr>
    </w:p>
    <w:p>
      <w:pPr>
        <w:jc w:val="left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甲方（盖章）：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临朐县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自然资源发展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有限公</w:t>
      </w: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司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 乙方（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签</w:t>
      </w:r>
      <w:r>
        <w:rPr>
          <w:rFonts w:hint="eastAsia" w:ascii="宋体" w:hAnsi="宋体" w:cs="宋体"/>
          <w:color w:val="auto"/>
          <w:sz w:val="28"/>
          <w:szCs w:val="28"/>
        </w:rPr>
        <w:t>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color w:val="auto"/>
          <w:sz w:val="28"/>
          <w:szCs w:val="28"/>
        </w:rPr>
        <w:t xml:space="preserve">法定代表人 ：          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</w:rPr>
        <w:t>法定代表人 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地址：                        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cs="宋体"/>
          <w:color w:val="auto"/>
          <w:sz w:val="28"/>
          <w:szCs w:val="28"/>
        </w:rPr>
      </w:pPr>
      <w:r>
        <w:rPr>
          <w:rFonts w:hint="eastAsia" w:ascii="宋体" w:hAnsi="宋体" w:cs="宋体"/>
          <w:color w:val="auto"/>
          <w:sz w:val="28"/>
          <w:szCs w:val="28"/>
        </w:rPr>
        <w:t>电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 话 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0536-3666207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电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</w:rPr>
        <w:t>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2023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年   月   日       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     </w:t>
      </w:r>
      <w:r>
        <w:rPr>
          <w:rFonts w:hint="eastAsia" w:ascii="宋体" w:hAnsi="宋体" w:cs="宋体"/>
          <w:color w:val="auto"/>
          <w:sz w:val="28"/>
          <w:szCs w:val="28"/>
        </w:rPr>
        <w:t xml:space="preserve"> 年   月   日</w:t>
      </w:r>
    </w:p>
    <w:p/>
    <w:p/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ykmBtcBAACw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ilX5F2YYBKlsfVkxWE7TDy3rj0i&#10;zR73oaEW158S/dWi3Gl1ZiPMxnY29j6oXZd3K9UCf72P2FtuOVUYYZFqcnCQmfS0dGlTnvo56/FH&#10;W/8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zql5uc8AAAAFAQAADwAAAAAAAAABACAAAAAiAAAA&#10;ZHJzL2Rvd25yZXYueG1sUEsBAhQAFAAAAAgAh07iQJspJgbXAQAAsAMAAA4AAAAAAAAAAQAgAAAA&#10;HgEAAGRycy9lMm9Eb2MueG1sUEsFBgAAAAAGAAYAWQEAAG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eastAsia" w:eastAsia="宋体"/>
        <w:u w:val="single"/>
        <w:lang w:val="en-US" w:eastAsia="zh-CN"/>
      </w:rPr>
    </w:pPr>
    <w:r>
      <w:rPr>
        <w:rFonts w:hint="eastAsia"/>
        <w:u w:val="single"/>
        <w:lang w:val="en-US" w:eastAsia="zh-CN"/>
      </w:rPr>
      <w:t xml:space="preserve">                                         </w:t>
    </w:r>
    <w:r>
      <w:rPr>
        <w:rFonts w:hint="eastAsia"/>
        <w:u w:val="single"/>
        <w:lang w:val="en-US" w:eastAsia="zh-CN"/>
      </w:rPr>
      <w:drawing>
        <wp:inline distT="0" distB="0" distL="114300" distR="114300">
          <wp:extent cx="589280" cy="484505"/>
          <wp:effectExtent l="0" t="0" r="1270" b="10795"/>
          <wp:docPr id="1" name="图片 1" descr="6240802967522523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62408029675225237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9280" cy="48450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u w:val="single"/>
        <w:lang w:val="en-US" w:eastAsia="zh-CN"/>
      </w:rPr>
      <w:t xml:space="preserve">              临朐县自然资源发展有限公司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DC5D8E"/>
    <w:multiLevelType w:val="singleLevel"/>
    <w:tmpl w:val="6CDC5D8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kYjA1OTczNDAwZjU5NGJjYTlmMzg1NjM2YjIxMDkifQ=="/>
  </w:docVars>
  <w:rsids>
    <w:rsidRoot w:val="48D22F3E"/>
    <w:rsid w:val="35CD0DC4"/>
    <w:rsid w:val="3CCD7C3E"/>
    <w:rsid w:val="48D22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3"/>
    <w:qFormat/>
    <w:uiPriority w:val="0"/>
    <w:pPr>
      <w:widowControl w:val="0"/>
      <w:jc w:val="both"/>
    </w:pPr>
    <w:rPr>
      <w:rFonts w:ascii="宋体" w:hAnsi="Courier New" w:eastAsia="仿宋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</w:rPr>
  </w:style>
  <w:style w:type="paragraph" w:customStyle="1" w:styleId="9">
    <w:name w:val="正文格式"/>
    <w:basedOn w:val="1"/>
    <w:qFormat/>
    <w:uiPriority w:val="0"/>
    <w:pPr>
      <w:widowControl/>
      <w:adjustRightInd w:val="0"/>
      <w:snapToGrid w:val="0"/>
      <w:spacing w:line="400" w:lineRule="atLeast"/>
      <w:ind w:firstLine="482"/>
      <w:textAlignment w:val="baseline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924</Words>
  <Characters>964</Characters>
  <Lines>0</Lines>
  <Paragraphs>0</Paragraphs>
  <TotalTime>5</TotalTime>
  <ScaleCrop>false</ScaleCrop>
  <LinksUpToDate>false</LinksUpToDate>
  <CharactersWithSpaces>1129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2023-06-16T04:31:00Z</dcterms:created>
  <dc:creator>Administrator</dc:creator>
  <cp:lastModifiedBy>XXYU</cp:lastModifiedBy>
  <dcterms:modified xsi:type="dcterms:W3CDTF">2023-06-16T10:02:26Z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39673FBF04EB4CD7956F6D8302B13400_13</vt:lpwstr>
  </property>
</Properties>
</file>