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default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沂荷农牧科技（山东）有限公司预混料原料采购项目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二次询价文件</w:t>
      </w:r>
    </w:p>
    <w:p>
      <w:pPr>
        <w:pStyle w:val="8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widowControl/>
        <w:spacing w:line="440" w:lineRule="exact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附件：1</w:t>
      </w:r>
    </w:p>
    <w:tbl>
      <w:tblPr>
        <w:tblStyle w:val="9"/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7"/>
        <w:gridCol w:w="955"/>
        <w:gridCol w:w="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1%定制预混料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原料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  <w:r>
              <w:rPr>
                <w:rStyle w:val="17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17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IU</w:t>
            </w:r>
            <w:r>
              <w:rPr>
                <w:rStyle w:val="17"/>
                <w:lang w:val="en-US" w:eastAsia="zh-CN" w:bidi="ar"/>
              </w:rPr>
              <w:t>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VD</w:t>
            </w:r>
            <w:r>
              <w:rPr>
                <w:rStyle w:val="17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17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IU</w:t>
            </w:r>
            <w:r>
              <w:rPr>
                <w:rStyle w:val="17"/>
                <w:lang w:val="en-US" w:eastAsia="zh-CN" w:bidi="ar"/>
              </w:rPr>
              <w:t>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</w:t>
            </w:r>
            <w:r>
              <w:rPr>
                <w:rStyle w:val="17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</w:t>
            </w:r>
            <w:r>
              <w:rPr>
                <w:rStyle w:val="17"/>
                <w:lang w:val="en-US" w:eastAsia="zh-CN" w:bidi="ar"/>
              </w:rPr>
              <w:t>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硫酸铜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≥25%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硫酸锌≥34.5%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硫酸锰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≥31.8%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</w:t>
            </w:r>
            <w:r>
              <w:rPr>
                <w:rStyle w:val="17"/>
                <w:lang w:val="en-US" w:eastAsia="zh-CN" w:bidi="ar"/>
              </w:rPr>
              <w:t>碘酸钙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</w:t>
            </w:r>
            <w:r>
              <w:rPr>
                <w:rStyle w:val="17"/>
                <w:lang w:val="en-US" w:eastAsia="zh-CN" w:bidi="ar"/>
              </w:rPr>
              <w:t>亚硒酸钠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</w:t>
            </w:r>
            <w:r>
              <w:rPr>
                <w:rStyle w:val="17"/>
                <w:lang w:val="en-US" w:eastAsia="zh-CN" w:bidi="ar"/>
              </w:rPr>
              <w:t>氯化钴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有机硒2000ppm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有机锌≥12%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生物素≥2%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胡萝卜素≥10%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烟酸99%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丙酸铬0.04%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稻壳粉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沸石粉（必须为沸石粉价格）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加工费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备注：1、填报原料价格，必须与本原料中规格要求一致，否则不予核算。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2、此费用中不再设利润、包装等费用，所有费用全部包含在加工费中。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3、运费暂以预混料厂家到石家庄的费用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附件：2</w:t>
      </w:r>
    </w:p>
    <w:tbl>
      <w:tblPr>
        <w:tblStyle w:val="9"/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7"/>
        <w:gridCol w:w="955"/>
        <w:gridCol w:w="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1%犊牛预混料原料规格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硫酸亚铁≥30%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硫酸铜≥25%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硫酸锰≥31.8%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有机锌≥12%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硫酸锌≥34.5%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氯化钴≥1%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有机硒2000ppm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碘酸钙≥1%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VA（50万IU）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VD（50万IU）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VE(50%)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生物素≥2%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溶血磷脂≥30%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香味剂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甜味剂（甜度≥1200）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抗氧化剂（TBHQ型）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单宁≥70%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活酵母（附标签）1-60亿CFU/g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过瘤胃丁酸钠≥40%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氧化镁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磷酸氢钙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稻壳粉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加工费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备注：1、填报原料价格，必须与本原料中规格要求一致，否则不予核算。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2、此费用中不再设利润、包装等费用，所有费用全部包含在加工费中。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3、运费暂以预混料厂家到石家庄的费用。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4、活酵母要附标签，并要求以进口产品为准。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615476AA"/>
    <w:rsid w:val="000113A3"/>
    <w:rsid w:val="00046621"/>
    <w:rsid w:val="0012586A"/>
    <w:rsid w:val="001648E9"/>
    <w:rsid w:val="00224A2D"/>
    <w:rsid w:val="002A58C3"/>
    <w:rsid w:val="002E448A"/>
    <w:rsid w:val="002F1B31"/>
    <w:rsid w:val="003365A7"/>
    <w:rsid w:val="00356C67"/>
    <w:rsid w:val="00363E19"/>
    <w:rsid w:val="003E7F5E"/>
    <w:rsid w:val="004056FA"/>
    <w:rsid w:val="00453875"/>
    <w:rsid w:val="004A4C68"/>
    <w:rsid w:val="005333A5"/>
    <w:rsid w:val="005B274C"/>
    <w:rsid w:val="005B4A0F"/>
    <w:rsid w:val="005E40B6"/>
    <w:rsid w:val="00642A6C"/>
    <w:rsid w:val="00724A73"/>
    <w:rsid w:val="007340A8"/>
    <w:rsid w:val="007A397D"/>
    <w:rsid w:val="00853E69"/>
    <w:rsid w:val="009F2E14"/>
    <w:rsid w:val="00A33F39"/>
    <w:rsid w:val="00AA03F7"/>
    <w:rsid w:val="00B81084"/>
    <w:rsid w:val="00C576BB"/>
    <w:rsid w:val="00C80921"/>
    <w:rsid w:val="00CE1AB1"/>
    <w:rsid w:val="00D0466C"/>
    <w:rsid w:val="00D33E07"/>
    <w:rsid w:val="00DE430A"/>
    <w:rsid w:val="00E2279C"/>
    <w:rsid w:val="00EA74A0"/>
    <w:rsid w:val="00EB2A36"/>
    <w:rsid w:val="00F23849"/>
    <w:rsid w:val="0B0243B8"/>
    <w:rsid w:val="0B2B6346"/>
    <w:rsid w:val="113F6B54"/>
    <w:rsid w:val="118A4ED2"/>
    <w:rsid w:val="135175F4"/>
    <w:rsid w:val="23147718"/>
    <w:rsid w:val="29293816"/>
    <w:rsid w:val="35BC1BBC"/>
    <w:rsid w:val="3E3E0DC6"/>
    <w:rsid w:val="45981DE1"/>
    <w:rsid w:val="46E517A0"/>
    <w:rsid w:val="49BE53B5"/>
    <w:rsid w:val="49DE07DE"/>
    <w:rsid w:val="4FAF0490"/>
    <w:rsid w:val="56427C28"/>
    <w:rsid w:val="585C5D67"/>
    <w:rsid w:val="589A7702"/>
    <w:rsid w:val="5B247688"/>
    <w:rsid w:val="615476AA"/>
    <w:rsid w:val="61BC5168"/>
    <w:rsid w:val="64E37C1C"/>
    <w:rsid w:val="652942BC"/>
    <w:rsid w:val="72F7528E"/>
    <w:rsid w:val="73AB475A"/>
    <w:rsid w:val="7D1031FF"/>
    <w:rsid w:val="7F4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ody Text"/>
    <w:basedOn w:val="1"/>
    <w:next w:val="3"/>
    <w:qFormat/>
    <w:uiPriority w:val="0"/>
    <w:pPr>
      <w:spacing w:line="0" w:lineRule="atLeast"/>
    </w:pPr>
    <w:rPr>
      <w:sz w:val="30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character" w:styleId="11">
    <w:name w:val="Strong"/>
    <w:qFormat/>
    <w:uiPriority w:val="0"/>
    <w:rPr>
      <w:rFonts w:cs="Times New Roman"/>
      <w:b/>
      <w:bCs/>
    </w:rPr>
  </w:style>
  <w:style w:type="paragraph" w:customStyle="1" w:styleId="12">
    <w:name w:val="正文格式"/>
    <w:basedOn w:val="4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226</Words>
  <Characters>1294</Characters>
  <Lines>10</Lines>
  <Paragraphs>3</Paragraphs>
  <TotalTime>1594</TotalTime>
  <ScaleCrop>false</ScaleCrop>
  <LinksUpToDate>false</LinksUpToDate>
  <CharactersWithSpaces>1517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2020-12-07T00:54:00Z</dcterms:created>
  <dc:creator>lenovo</dc:creator>
  <cp:lastModifiedBy>半粒小葡萄</cp:lastModifiedBy>
  <cp:lastPrinted>2020-12-02T04:43:00Z</cp:lastPrinted>
  <dcterms:modified xsi:type="dcterms:W3CDTF">2023-12-06T08:40:27Z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4CDA446AD1024CEDA64C7BB0C2E5D5F2_13</vt:lpwstr>
  </property>
</Properties>
</file>